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65"/>
        <w:gridCol w:w="6195"/>
        <w:tblGridChange w:id="0">
          <w:tblGrid>
            <w:gridCol w:w="3165"/>
            <w:gridCol w:w="6195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Notes: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2005 Windsor Tower Fire</w:t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40°26′49″N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3°41′40″W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C/Raimundo Fdez. Villaverde 65, </w:t>
            </w:r>
            <w:r w:rsidDel="00000000" w:rsidR="00000000" w:rsidRPr="00000000">
              <w:rPr>
                <w:rtl w:val="0"/>
              </w:rPr>
              <w:t xml:space="preserve">Madrid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tl w:val="0"/>
              </w:rPr>
              <w:t xml:space="preserve">Spain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Pancake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6875  ft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(square)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Steel and Concrete</w:t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Concrete Core w/ Steel Framing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29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348 ft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Lack of fire sprinkler system</w:t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1979</w:t>
            </w:r>
          </w:p>
          <w:p w:rsidR="00000000" w:rsidDel="00000000" w:rsidP="00000000" w:rsidRDefault="00000000" w:rsidRPr="00000000" w14:paraId="0000001F">
            <w:pPr>
              <w:rPr/>
            </w:pPr>
            <w:hyperlink r:id="rId7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Windsor Tower Fire and Partial Collapse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/>
            </w:pPr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https://elpais.com/elpais/2015/02/16/album/1424100100_654267.html#foto_gal_18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20.0" w:type="dxa"/>
        <w:jc w:val="left"/>
        <w:tblInd w:w="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090"/>
        <w:gridCol w:w="420"/>
        <w:gridCol w:w="2790"/>
        <w:gridCol w:w="285"/>
        <w:gridCol w:w="2835"/>
        <w:tblGridChange w:id="0">
          <w:tblGrid>
            <w:gridCol w:w="3090"/>
            <w:gridCol w:w="420"/>
            <w:gridCol w:w="2790"/>
            <w:gridCol w:w="285"/>
            <w:gridCol w:w="2835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[Before collapse]</w:t>
            </w:r>
          </w:p>
          <w:p w:rsidR="00000000" w:rsidDel="00000000" w:rsidP="00000000" w:rsidRDefault="00000000" w:rsidRPr="00000000" w14:paraId="00000024">
            <w:pPr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228850" cy="3352800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[Collapse]</w:t>
            </w:r>
          </w:p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23011" cy="3367614"/>
                  <wp:effectExtent b="0" l="0" r="0" t="0"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011" cy="33676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[Collapse]</w:t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64953" cy="1319739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953" cy="13197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40C46"/>
    <w:rPr>
      <w:kern w:val="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40C46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youtube.com/watch?v=eKvgD9NyIi4" TargetMode="External"/><Relationship Id="rId8" Type="http://schemas.openxmlformats.org/officeDocument/2006/relationships/hyperlink" Target="https://elpais.com/elpais/2015/02/16/album/1424100100_654267.html#foto_gal_1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qRe58cmxMwgna9jYXk4FzClvqZw==">AMUW2mWT2NU9R0n7FpJbFwgbjQkk6TC+LHQxcj0Ff2Gqi06nqmjl4ehH9jsVeMTg4eEiEakaI7PGUtbrxDj3SC/kQ9oXdHoaqOy/KLsP9RO4M9gGawEi+PE=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2023-03-17T15:29:00Z</dcterms:created>
  <dc:creator>Francisco Galvis</dc:creator>
</cp:coreProperties>
</file>